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0" w:after="200"/>
        <w:jc w:val="center"/>
        <w:rPr/>
      </w:pPr>
      <w:r>
        <w:rPr/>
        <w:drawing>
          <wp:inline distT="0" distB="0" distL="0" distR="0">
            <wp:extent cx="1727835" cy="42354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400" w:after="200"/>
        <w:jc w:val="center"/>
        <w:rPr/>
      </w:pPr>
      <w:r>
        <w:rPr>
          <w:rFonts w:ascii="Calibri" w:hAnsi="Calibri"/>
          <w:b/>
          <w:color w:val="1A1A2E"/>
          <w:sz w:val="44"/>
        </w:rPr>
        <w:t>실리콘 인터포저</w:t>
      </w:r>
      <w:r>
        <w:rPr>
          <w:rFonts w:eastAsia="맑은 고딕"/>
          <w:b/>
          <w:color w:val="1A1A2E"/>
          <w:sz w:val="44"/>
        </w:rPr>
        <w:t xml:space="preserve">(Si Interposer) vs </w:t>
      </w:r>
      <w:r>
        <w:rPr>
          <w:rFonts w:ascii="Calibri" w:hAnsi="Calibri"/>
          <w:b/>
          <w:color w:val="1A1A2E"/>
          <w:sz w:val="44"/>
        </w:rPr>
        <w:t>유기 인터포저</w:t>
      </w:r>
      <w:r>
        <w:rPr>
          <w:rFonts w:eastAsia="맑은 고딕"/>
          <w:b/>
          <w:color w:val="1A1A2E"/>
          <w:sz w:val="44"/>
        </w:rPr>
        <w:t>(</w:t>
      </w:r>
    </w:p>
    <w:p>
      <w:pPr>
        <w:pStyle w:val="Normal"/>
        <w:spacing w:before="0" w:after="720"/>
        <w:rPr/>
      </w:pPr>
      <w:r>
        <w:rPr/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9"/>
        <w:gridCol w:w="4989"/>
      </w:tblGrid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문서번호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CRSM-AI-2026-AUTO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작성일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2026-05-29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작성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 xml:space="preserve">Cressem AI </w:t>
            </w:r>
            <w:r>
              <w:rPr>
                <w:rFonts w:ascii="Calibri" w:hAnsi="Calibri"/>
                <w:b w:val="false"/>
                <w:color w:val="333333"/>
                <w:sz w:val="20"/>
              </w:rPr>
              <w:t xml:space="preserve">시스템 </w:t>
            </w:r>
            <w:r>
              <w:rPr>
                <w:rFonts w:eastAsia="맑은 고딕"/>
                <w:b w:val="false"/>
                <w:color w:val="333333"/>
                <w:sz w:val="20"/>
              </w:rPr>
              <w:t>(</w:t>
            </w:r>
            <w:r>
              <w:rPr>
                <w:rFonts w:ascii="Calibri" w:hAnsi="Calibri"/>
                <w:b w:val="false"/>
                <w:color w:val="333333"/>
                <w:sz w:val="20"/>
              </w:rPr>
              <w:t>자동 생성</w:t>
            </w:r>
            <w:r>
              <w:rPr>
                <w:rFonts w:eastAsia="맑은 고딕"/>
                <w:b w:val="false"/>
                <w:color w:val="333333"/>
                <w:sz w:val="20"/>
              </w:rPr>
              <w:t>)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보안등급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20"/>
              </w:rPr>
              <w:t xml:space="preserve">사내 비밀 </w:t>
            </w:r>
            <w:r>
              <w:rPr>
                <w:rFonts w:eastAsia="맑은 고딕"/>
                <w:b w:val="false"/>
                <w:color w:val="333333"/>
                <w:sz w:val="20"/>
              </w:rPr>
              <w:t>(Confidential)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버전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v1.0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14" w:space="2" w:color="EA5405"/>
        </w:pBdr>
        <w:rPr/>
      </w:pPr>
      <w:r>
        <w:rPr>
          <w:rFonts w:ascii="Calibri" w:hAnsi="Calibri"/>
          <w:b/>
          <w:color w:val="EA5405"/>
          <w:sz w:val="40"/>
        </w:rPr>
        <w:t>목 차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175_588486335">
            <w:r>
              <w:rPr>
                <w:rStyle w:val="IndexLink"/>
              </w:rPr>
              <w:t>[</w:t>
            </w:r>
            <w:r>
              <w:rPr>
                <w:rStyle w:val="IndexLink"/>
              </w:rPr>
              <w:t>기술 분석 보고서</w:t>
            </w:r>
            <w:r>
              <w:rPr>
                <w:rStyle w:val="IndexLink"/>
              </w:rPr>
              <w:t xml:space="preserve">] </w:t>
            </w:r>
            <w:r>
              <w:rPr>
                <w:rStyle w:val="IndexLink"/>
              </w:rPr>
              <w:t>실리콘 인터포저</w:t>
            </w:r>
            <w:r>
              <w:rPr>
                <w:rStyle w:val="IndexLink"/>
              </w:rPr>
              <w:t xml:space="preserve">(Si Interposer) vs </w:t>
            </w:r>
            <w:r>
              <w:rPr>
                <w:rStyle w:val="IndexLink"/>
              </w:rPr>
              <w:t>유기 인터포저</w:t>
            </w:r>
            <w:r>
              <w:rPr>
                <w:rStyle w:val="IndexLink"/>
              </w:rPr>
              <w:t xml:space="preserve">(Organic Interposer) </w:t>
            </w:r>
            <w:r>
              <w:rPr>
                <w:rStyle w:val="IndexLink"/>
              </w:rPr>
              <w:t>비교 분석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77_588486335">
            <w:r>
              <w:rPr>
                <w:rStyle w:val="IndexLink"/>
              </w:rPr>
              <w:t xml:space="preserve">1. </w:t>
            </w:r>
            <w:r>
              <w:rPr>
                <w:rStyle w:val="IndexLink"/>
              </w:rPr>
              <w:t xml:space="preserve">개요 </w:t>
            </w:r>
            <w:r>
              <w:rPr>
                <w:rStyle w:val="IndexLink"/>
              </w:rPr>
              <w:t>(Executive Summary)</w:t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79_588486335">
            <w:r>
              <w:rPr>
                <w:rStyle w:val="IndexLink"/>
              </w:rPr>
              <w:t xml:space="preserve">2. </w:t>
            </w:r>
            <w:r>
              <w:rPr>
                <w:rStyle w:val="IndexLink"/>
              </w:rPr>
              <w:t>기술적 정의 및 메커니즘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1_588486335">
            <w:r>
              <w:rPr>
                <w:rStyle w:val="IndexLink"/>
              </w:rPr>
              <w:t xml:space="preserve">2.1 </w:t>
            </w:r>
            <w:r>
              <w:rPr>
                <w:rStyle w:val="IndexLink"/>
              </w:rPr>
              <w:t xml:space="preserve">실리콘 인터포저 </w:t>
            </w:r>
            <w:r>
              <w:rPr>
                <w:rStyle w:val="IndexLink"/>
              </w:rPr>
              <w:t>(Silicon Interposer)</w:t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3_588486335">
            <w:r>
              <w:rPr>
                <w:rStyle w:val="IndexLink"/>
              </w:rPr>
              <w:t xml:space="preserve">2.2 </w:t>
            </w:r>
            <w:r>
              <w:rPr>
                <w:rStyle w:val="IndexLink"/>
              </w:rPr>
              <w:t xml:space="preserve">유기 인터포저 </w:t>
            </w:r>
            <w:r>
              <w:rPr>
                <w:rStyle w:val="IndexLink"/>
              </w:rPr>
              <w:t>(Organic Interposer)</w:t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85_588486335">
            <w:r>
              <w:rPr>
                <w:rStyle w:val="IndexLink"/>
              </w:rPr>
              <w:t xml:space="preserve">3. </w:t>
            </w:r>
            <w:r>
              <w:rPr>
                <w:rStyle w:val="IndexLink"/>
              </w:rPr>
              <w:t xml:space="preserve">핵심 비교 분석 </w:t>
            </w:r>
            <w:r>
              <w:rPr>
                <w:rStyle w:val="IndexLink"/>
              </w:rPr>
              <w:t>(Comparative Analysis)</w:t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7_588486335">
            <w:r>
              <w:rPr>
                <w:rStyle w:val="IndexLink"/>
              </w:rPr>
              <w:t xml:space="preserve">3.1 </w:t>
            </w:r>
            <w:r>
              <w:rPr>
                <w:rStyle w:val="IndexLink"/>
              </w:rPr>
              <w:t>상세 비교표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9_588486335">
            <w:r>
              <w:rPr>
                <w:rStyle w:val="IndexLink"/>
              </w:rPr>
              <w:t xml:space="preserve">3.2 </w:t>
            </w:r>
            <w:r>
              <w:rPr>
                <w:rStyle w:val="IndexLink"/>
              </w:rPr>
              <w:t>심층 분석 항목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91_588486335">
            <w:r>
              <w:rPr>
                <w:rStyle w:val="IndexLink"/>
              </w:rPr>
              <w:t xml:space="preserve">4. </w:t>
            </w:r>
            <w:r>
              <w:rPr>
                <w:rStyle w:val="IndexLink"/>
              </w:rPr>
              <w:t>시장 동향 및 미래 전망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93_588486335">
            <w:r>
              <w:rPr>
                <w:rStyle w:val="IndexLink"/>
              </w:rPr>
              <w:t xml:space="preserve">4.1 </w:t>
            </w:r>
            <w:r>
              <w:rPr>
                <w:rStyle w:val="IndexLink"/>
              </w:rPr>
              <w:t>시장 트렌드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95_588486335">
            <w:r>
              <w:rPr>
                <w:rStyle w:val="IndexLink"/>
              </w:rPr>
              <w:t xml:space="preserve">4.2 </w:t>
            </w:r>
            <w:r>
              <w:rPr>
                <w:rStyle w:val="IndexLink"/>
              </w:rPr>
              <w:t>크레셈</w:t>
            </w:r>
            <w:r>
              <w:rPr>
                <w:rStyle w:val="IndexLink"/>
              </w:rPr>
              <w:t>(CRESSEM)</w:t>
            </w:r>
            <w:r>
              <w:rPr>
                <w:rStyle w:val="IndexLink"/>
              </w:rPr>
              <w:t xml:space="preserve">의 대응 방향 </w:t>
            </w:r>
            <w:r>
              <w:rPr>
                <w:rStyle w:val="IndexLink"/>
              </w:rPr>
              <w:t>(</w:t>
            </w:r>
            <w:r>
              <w:rPr>
                <w:rStyle w:val="IndexLink"/>
              </w:rPr>
              <w:t>제언</w:t>
            </w:r>
            <w:r>
              <w:rPr>
                <w:rStyle w:val="IndexLink"/>
              </w:rPr>
              <w:t>)</w:t>
              <w:tab/>
              <w:t>4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97_588486335">
            <w:r>
              <w:rPr>
                <w:rStyle w:val="IndexLink"/>
              </w:rPr>
              <w:t xml:space="preserve">5. </w:t>
            </w:r>
            <w:r>
              <w:rPr>
                <w:rStyle w:val="IndexLink"/>
              </w:rPr>
              <w:t xml:space="preserve">결론 </w:t>
            </w:r>
            <w:r>
              <w:rPr>
                <w:rStyle w:val="IndexLink"/>
              </w:rPr>
              <w:t>(Conclusion)</w:t>
              <w:tab/>
              <w:t>4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 w:eastAsia="맑은 고딕"/>
          <w:sz w:val="21"/>
        </w:rPr>
      </w:pPr>
      <w:r>
        <w:rPr>
          <w:rFonts w:eastAsia="맑은 고딕"/>
          <w:sz w:val="21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14" w:space="2" w:color="EA5405"/>
        </w:pBdr>
        <w:rPr/>
      </w:pPr>
      <w:bookmarkStart w:id="0" w:name="__RefHeading___Toc175_588486335"/>
      <w:bookmarkEnd w:id="0"/>
      <w:r>
        <w:rPr>
          <w:rFonts w:eastAsia="맑은 고딕"/>
          <w:b/>
          <w:color w:val="EA5405"/>
          <w:sz w:val="30"/>
        </w:rPr>
        <w:t>[</w:t>
      </w:r>
      <w:r>
        <w:rPr>
          <w:rFonts w:ascii="Calibri" w:hAnsi="Calibri" w:eastAsia="맑은 고딕"/>
          <w:b/>
          <w:color w:val="EA5405"/>
          <w:sz w:val="30"/>
        </w:rPr>
        <w:t>기술 분석 보고서</w:t>
      </w:r>
      <w:r>
        <w:rPr>
          <w:rFonts w:eastAsia="맑은 고딕"/>
          <w:b/>
          <w:color w:val="EA5405"/>
          <w:sz w:val="30"/>
        </w:rPr>
        <w:t xml:space="preserve">] </w:t>
      </w:r>
      <w:r>
        <w:rPr>
          <w:rFonts w:ascii="Calibri" w:hAnsi="Calibri" w:eastAsia="맑은 고딕"/>
          <w:b/>
          <w:color w:val="EA5405"/>
          <w:sz w:val="30"/>
        </w:rPr>
        <w:t>실리콘 인터포저</w:t>
      </w:r>
      <w:r>
        <w:rPr>
          <w:rFonts w:eastAsia="맑은 고딕"/>
          <w:b/>
          <w:color w:val="EA5405"/>
          <w:sz w:val="30"/>
        </w:rPr>
        <w:t xml:space="preserve">(Si Interposer) vs </w:t>
      </w:r>
      <w:r>
        <w:rPr>
          <w:rFonts w:ascii="Calibri" w:hAnsi="Calibri" w:eastAsia="맑은 고딕"/>
          <w:b/>
          <w:color w:val="EA5405"/>
          <w:sz w:val="30"/>
        </w:rPr>
        <w:t>유기 인터포저</w:t>
      </w:r>
      <w:r>
        <w:rPr>
          <w:rFonts w:eastAsia="맑은 고딕"/>
          <w:b/>
          <w:color w:val="EA5405"/>
          <w:sz w:val="30"/>
        </w:rPr>
        <w:t xml:space="preserve">(Organic Interposer) </w:t>
      </w:r>
      <w:r>
        <w:rPr>
          <w:rFonts w:ascii="Calibri" w:hAnsi="Calibri" w:eastAsia="맑은 고딕"/>
          <w:b/>
          <w:color w:val="EA5405"/>
          <w:sz w:val="30"/>
        </w:rPr>
        <w:t>비교 분석</w:t>
      </w:r>
    </w:p>
    <w:p>
      <w:pPr>
        <w:pStyle w:val="Heading2"/>
        <w:rPr/>
      </w:pPr>
      <w:bookmarkStart w:id="1" w:name="__RefHeading___Toc177_588486335"/>
      <w:bookmarkEnd w:id="1"/>
      <w:r>
        <w:rPr>
          <w:rFonts w:eastAsia="맑은 고딕"/>
          <w:b/>
          <w:color w:val="333333"/>
          <w:sz w:val="24"/>
        </w:rPr>
        <w:t xml:space="preserve">1. </w:t>
      </w:r>
      <w:r>
        <w:rPr>
          <w:rFonts w:ascii="Calibri" w:hAnsi="Calibri" w:eastAsia="맑은 고딕"/>
          <w:b/>
          <w:color w:val="333333"/>
          <w:sz w:val="24"/>
        </w:rPr>
        <w:t xml:space="preserve">개요 </w:t>
      </w:r>
      <w:r>
        <w:rPr>
          <w:rFonts w:eastAsia="맑은 고딕"/>
          <w:b/>
          <w:color w:val="333333"/>
          <w:sz w:val="24"/>
        </w:rPr>
        <w:t>(Executive Summary)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반도체 패키징 기술이 </w:t>
      </w:r>
      <w:r>
        <w:rPr>
          <w:rFonts w:eastAsia="맑은 고딕"/>
          <w:b w:val="false"/>
          <w:color w:val="333333"/>
          <w:sz w:val="21"/>
        </w:rPr>
        <w:t xml:space="preserve">HBM(High Bandwidth Memory) </w:t>
      </w:r>
      <w:r>
        <w:rPr>
          <w:rFonts w:ascii="Calibri" w:hAnsi="Calibri"/>
          <w:b w:val="false"/>
          <w:color w:val="333333"/>
          <w:sz w:val="21"/>
        </w:rPr>
        <w:t xml:space="preserve">및 </w:t>
      </w:r>
      <w:r>
        <w:rPr>
          <w:rFonts w:eastAsia="맑은 고딕"/>
          <w:b w:val="false"/>
          <w:color w:val="333333"/>
          <w:sz w:val="21"/>
        </w:rPr>
        <w:t xml:space="preserve">2.5D/3D </w:t>
      </w:r>
      <w:r>
        <w:rPr>
          <w:rFonts w:ascii="Calibri" w:hAnsi="Calibri"/>
          <w:b w:val="false"/>
          <w:color w:val="333333"/>
          <w:sz w:val="21"/>
        </w:rPr>
        <w:t>구조로 진화함에 따라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 xml:space="preserve">칩과 칩 사이의 미세 회로를 연결하고 신호를 전달하는 </w:t>
      </w:r>
      <w:r>
        <w:rPr>
          <w:rFonts w:ascii="Calibri" w:hAnsi="Calibri"/>
          <w:b/>
          <w:color w:val="333333"/>
          <w:sz w:val="21"/>
        </w:rPr>
        <w:t>인터포저</w:t>
      </w:r>
      <w:r>
        <w:rPr>
          <w:rFonts w:eastAsia="맑은 고딕"/>
          <w:b/>
          <w:color w:val="333333"/>
          <w:sz w:val="21"/>
        </w:rPr>
        <w:t>(Interposer)</w:t>
      </w:r>
      <w:r>
        <w:rPr>
          <w:rFonts w:ascii="Calibri" w:hAnsi="Calibri"/>
          <w:b w:val="false"/>
          <w:color w:val="333333"/>
          <w:sz w:val="21"/>
        </w:rPr>
        <w:t>의 역할이 핵심적인 요소로 부상하고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>인터포저는 서로 다른 피치</w:t>
      </w:r>
      <w:r>
        <w:rPr>
          <w:rFonts w:eastAsia="맑은 고딕"/>
          <w:b w:val="false"/>
          <w:color w:val="333333"/>
          <w:sz w:val="21"/>
        </w:rPr>
        <w:t>(Pitch)</w:t>
      </w:r>
      <w:r>
        <w:rPr>
          <w:rFonts w:ascii="Calibri" w:hAnsi="Calibri"/>
          <w:b w:val="false"/>
          <w:color w:val="333333"/>
          <w:sz w:val="21"/>
        </w:rPr>
        <w:t>를 가진 칩과 기판 사이에서 전기적</w:t>
      </w:r>
      <w:r>
        <w:rPr>
          <w:rFonts w:eastAsia="맑은 고딕"/>
          <w:b w:val="false"/>
          <w:color w:val="333333"/>
          <w:sz w:val="21"/>
        </w:rPr>
        <w:t>·</w:t>
      </w:r>
      <w:r>
        <w:rPr>
          <w:rFonts w:ascii="Calibri" w:hAnsi="Calibri"/>
          <w:b w:val="false"/>
          <w:color w:val="333333"/>
          <w:sz w:val="21"/>
        </w:rPr>
        <w:t xml:space="preserve">기계적 연결을 매개하는 다리 역할을 수행합니다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https://m.blog.naver.com/PostView.naver?blogId=techref&amp;logNo=223181507710&amp;targetRecommendationCode=1].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현재 시장은 초미세 공정이 가능한 </w:t>
      </w:r>
      <w:r>
        <w:rPr>
          <w:rFonts w:ascii="Calibri" w:hAnsi="Calibri"/>
          <w:b/>
          <w:color w:val="333333"/>
          <w:sz w:val="21"/>
        </w:rPr>
        <w:t>실리콘 인터포저</w:t>
      </w:r>
      <w:r>
        <w:rPr>
          <w:rFonts w:eastAsia="맑은 고딕"/>
          <w:b/>
          <w:color w:val="333333"/>
          <w:sz w:val="21"/>
        </w:rPr>
        <w:t>(Silicon Interposer)</w:t>
      </w:r>
      <w:r>
        <w:rPr>
          <w:rFonts w:ascii="Calibri" w:hAnsi="Calibri"/>
          <w:b w:val="false"/>
          <w:color w:val="333333"/>
          <w:sz w:val="21"/>
        </w:rPr>
        <w:t xml:space="preserve">와 비용 효율성 및 대면적화에 유리한 </w:t>
      </w:r>
      <w:r>
        <w:rPr>
          <w:rFonts w:ascii="Calibri" w:hAnsi="Calibri"/>
          <w:b/>
          <w:color w:val="333333"/>
          <w:sz w:val="21"/>
        </w:rPr>
        <w:t>유기 인터포저</w:t>
      </w:r>
      <w:r>
        <w:rPr>
          <w:rFonts w:eastAsia="맑은 고딕"/>
          <w:b/>
          <w:color w:val="333333"/>
          <w:sz w:val="21"/>
        </w:rPr>
        <w:t>(Organic Interposer)</w:t>
      </w:r>
      <w:r>
        <w:rPr>
          <w:rFonts w:ascii="Calibri" w:hAnsi="Calibri"/>
          <w:b w:val="false"/>
          <w:color w:val="333333"/>
          <w:sz w:val="21"/>
        </w:rPr>
        <w:t>가 공존하며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애플리케이션의 요구 성능</w:t>
      </w:r>
      <w:r>
        <w:rPr>
          <w:rFonts w:eastAsia="맑은 고딕"/>
          <w:b w:val="false"/>
          <w:color w:val="333333"/>
          <w:sz w:val="21"/>
        </w:rPr>
        <w:t>(</w:t>
      </w:r>
      <w:r>
        <w:rPr>
          <w:rFonts w:ascii="Calibri" w:hAnsi="Calibri"/>
          <w:b w:val="false"/>
          <w:color w:val="333333"/>
          <w:sz w:val="21"/>
        </w:rPr>
        <w:t>대역폭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열 관리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비용</w:t>
      </w:r>
      <w:r>
        <w:rPr>
          <w:rFonts w:eastAsia="맑은 고딕"/>
          <w:b w:val="false"/>
          <w:color w:val="333333"/>
          <w:sz w:val="21"/>
        </w:rPr>
        <w:t>)</w:t>
      </w:r>
      <w:r>
        <w:rPr>
          <w:rFonts w:ascii="Calibri" w:hAnsi="Calibri"/>
          <w:b w:val="false"/>
          <w:color w:val="333333"/>
          <w:sz w:val="21"/>
        </w:rPr>
        <w:t>에 따라 선택적으로 채택되고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>본 보고서는 두 기술의 물리적 특성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공정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장단점을 심층 비교합니다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2" w:name="__RefHeading___Toc179_588486335"/>
      <w:bookmarkEnd w:id="2"/>
      <w:r>
        <w:rPr>
          <w:rFonts w:eastAsia="맑은 고딕"/>
          <w:b/>
          <w:color w:val="333333"/>
          <w:sz w:val="24"/>
        </w:rPr>
        <w:t xml:space="preserve">2. </w:t>
      </w:r>
      <w:r>
        <w:rPr>
          <w:rFonts w:ascii="Calibri" w:hAnsi="Calibri" w:eastAsia="맑은 고딕"/>
          <w:b/>
          <w:color w:val="333333"/>
          <w:sz w:val="24"/>
        </w:rPr>
        <w:t>기술적 정의 및 메커니즘</w:t>
      </w:r>
    </w:p>
    <w:p>
      <w:pPr>
        <w:pStyle w:val="Heading3"/>
        <w:rPr/>
      </w:pPr>
      <w:bookmarkStart w:id="3" w:name="__RefHeading___Toc181_588486335"/>
      <w:bookmarkEnd w:id="3"/>
      <w:r>
        <w:rPr>
          <w:rFonts w:eastAsia="맑은 고딕"/>
          <w:b/>
          <w:color w:val="888888"/>
          <w:sz w:val="21"/>
        </w:rPr>
        <w:t xml:space="preserve">2.1 </w:t>
      </w:r>
      <w:r>
        <w:rPr>
          <w:rFonts w:ascii="Calibri" w:hAnsi="Calibri" w:eastAsia="맑은 고딕"/>
          <w:b/>
          <w:color w:val="888888"/>
          <w:sz w:val="21"/>
        </w:rPr>
        <w:t xml:space="preserve">실리콘 인터포저 </w:t>
      </w:r>
      <w:r>
        <w:rPr>
          <w:rFonts w:eastAsia="맑은 고딕"/>
          <w:b/>
          <w:color w:val="888888"/>
          <w:sz w:val="21"/>
        </w:rPr>
        <w:t>(Silicon Interposer)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실리콘 웨이퍼를 기반으로 하여 반도체 전공정</w:t>
      </w:r>
      <w:r>
        <w:rPr>
          <w:rFonts w:eastAsia="맑은 고딕"/>
          <w:b w:val="false"/>
          <w:color w:val="333333"/>
          <w:sz w:val="21"/>
        </w:rPr>
        <w:t xml:space="preserve">(Front-end) </w:t>
      </w:r>
      <w:r>
        <w:rPr>
          <w:rFonts w:ascii="Calibri" w:hAnsi="Calibri"/>
          <w:b w:val="false"/>
          <w:color w:val="333333"/>
          <w:sz w:val="21"/>
        </w:rPr>
        <w:t>기술을 활용해 미세한 회로를 형성하는 방식입니다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주로 </w:t>
      </w:r>
      <w:r>
        <w:rPr>
          <w:rFonts w:eastAsia="맑은 고딕"/>
          <w:b w:val="false"/>
          <w:color w:val="333333"/>
          <w:sz w:val="21"/>
        </w:rPr>
        <w:t xml:space="preserve">TSV(Through Silicon Via, </w:t>
      </w:r>
      <w:r>
        <w:rPr>
          <w:rFonts w:ascii="Calibri" w:hAnsi="Calibri"/>
          <w:b w:val="false"/>
          <w:color w:val="333333"/>
          <w:sz w:val="21"/>
        </w:rPr>
        <w:t>실리콘 관통 전극</w:t>
      </w:r>
      <w:r>
        <w:rPr>
          <w:rFonts w:eastAsia="맑은 고딕"/>
          <w:b w:val="false"/>
          <w:color w:val="333333"/>
          <w:sz w:val="21"/>
        </w:rPr>
        <w:t xml:space="preserve">) </w:t>
      </w:r>
      <w:r>
        <w:rPr>
          <w:rFonts w:ascii="Calibri" w:hAnsi="Calibri"/>
          <w:b w:val="false"/>
          <w:color w:val="333333"/>
          <w:sz w:val="21"/>
        </w:rPr>
        <w:t>기술을 사용하여 상하부 칩 간의 수직 연결을 구현합니다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특징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초미세 피치 구현 가능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높은 신호 무결성</w:t>
      </w:r>
      <w:r>
        <w:rPr>
          <w:rFonts w:eastAsia="맑은 고딕"/>
          <w:b w:val="false"/>
          <w:color w:val="333333"/>
          <w:sz w:val="21"/>
        </w:rPr>
        <w:t>(Signal Integrity).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용도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고성능 컴퓨팅</w:t>
      </w:r>
      <w:r>
        <w:rPr>
          <w:rFonts w:eastAsia="맑은 고딕"/>
          <w:b w:val="false"/>
          <w:color w:val="333333"/>
          <w:sz w:val="21"/>
        </w:rPr>
        <w:t xml:space="preserve">(HPC), AI </w:t>
      </w:r>
      <w:r>
        <w:rPr>
          <w:rFonts w:ascii="Calibri" w:hAnsi="Calibri"/>
          <w:b w:val="false"/>
          <w:color w:val="333333"/>
          <w:sz w:val="21"/>
        </w:rPr>
        <w:t>가속기</w:t>
      </w:r>
      <w:r>
        <w:rPr>
          <w:rFonts w:eastAsia="맑은 고딕"/>
          <w:b w:val="false"/>
          <w:color w:val="333333"/>
          <w:sz w:val="21"/>
        </w:rPr>
        <w:t xml:space="preserve">, HBM </w:t>
      </w:r>
      <w:r>
        <w:rPr>
          <w:rFonts w:ascii="Calibri" w:hAnsi="Calibri"/>
          <w:b w:val="false"/>
          <w:color w:val="333333"/>
          <w:sz w:val="21"/>
        </w:rPr>
        <w:t xml:space="preserve">결합형 </w:t>
      </w:r>
      <w:r>
        <w:rPr>
          <w:rFonts w:eastAsia="맑은 고딕"/>
          <w:b w:val="false"/>
          <w:color w:val="333333"/>
          <w:sz w:val="21"/>
        </w:rPr>
        <w:t xml:space="preserve">2.5D </w:t>
      </w:r>
      <w:r>
        <w:rPr>
          <w:rFonts w:ascii="Calibri" w:hAnsi="Calibri"/>
          <w:b w:val="false"/>
          <w:color w:val="333333"/>
          <w:sz w:val="21"/>
        </w:rPr>
        <w:t xml:space="preserve">패키징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https://www.thelec.kr/news/articleView.html?idxno=28606].</w:t>
      </w:r>
    </w:p>
    <w:p>
      <w:pPr>
        <w:pStyle w:val="Heading3"/>
        <w:rPr/>
      </w:pPr>
      <w:bookmarkStart w:id="4" w:name="__RefHeading___Toc183_588486335"/>
      <w:bookmarkEnd w:id="4"/>
      <w:r>
        <w:rPr>
          <w:rFonts w:eastAsia="맑은 고딕"/>
          <w:b/>
          <w:color w:val="888888"/>
          <w:sz w:val="21"/>
        </w:rPr>
        <w:t xml:space="preserve">2.2 </w:t>
      </w:r>
      <w:r>
        <w:rPr>
          <w:rFonts w:ascii="Calibri" w:hAnsi="Calibri" w:eastAsia="맑은 고딕"/>
          <w:b/>
          <w:color w:val="888888"/>
          <w:sz w:val="21"/>
        </w:rPr>
        <w:t xml:space="preserve">유기 인터포저 </w:t>
      </w:r>
      <w:r>
        <w:rPr>
          <w:rFonts w:eastAsia="맑은 고딕"/>
          <w:b/>
          <w:color w:val="888888"/>
          <w:sz w:val="21"/>
        </w:rPr>
        <w:t>(Organic Interposer)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유기 절연체</w:t>
      </w:r>
      <w:r>
        <w:rPr>
          <w:rFonts w:eastAsia="맑은 고딕"/>
          <w:b w:val="false"/>
          <w:color w:val="333333"/>
          <w:sz w:val="21"/>
        </w:rPr>
        <w:t xml:space="preserve">(ABF, Build-up Film </w:t>
      </w:r>
      <w:r>
        <w:rPr>
          <w:rFonts w:ascii="Calibri" w:hAnsi="Calibri"/>
          <w:b w:val="false"/>
          <w:color w:val="333333"/>
          <w:sz w:val="21"/>
        </w:rPr>
        <w:t>등</w:t>
      </w:r>
      <w:r>
        <w:rPr>
          <w:rFonts w:eastAsia="맑은 고딕"/>
          <w:b w:val="false"/>
          <w:color w:val="333333"/>
          <w:sz w:val="21"/>
        </w:rPr>
        <w:t>)</w:t>
      </w:r>
      <w:r>
        <w:rPr>
          <w:rFonts w:ascii="Calibri" w:hAnsi="Calibri"/>
          <w:b w:val="false"/>
          <w:color w:val="333333"/>
          <w:sz w:val="21"/>
        </w:rPr>
        <w:t>와 구리</w:t>
      </w:r>
      <w:r>
        <w:rPr>
          <w:rFonts w:eastAsia="맑은 고딕"/>
          <w:b w:val="false"/>
          <w:color w:val="333333"/>
          <w:sz w:val="21"/>
        </w:rPr>
        <w:t xml:space="preserve">(Cu) </w:t>
      </w:r>
      <w:r>
        <w:rPr>
          <w:rFonts w:ascii="Calibri" w:hAnsi="Calibri"/>
          <w:b w:val="false"/>
          <w:color w:val="333333"/>
          <w:sz w:val="21"/>
        </w:rPr>
        <w:t xml:space="preserve">배선을 사용하여 </w:t>
      </w:r>
      <w:r>
        <w:rPr>
          <w:rFonts w:eastAsia="맑은 고딕"/>
          <w:b w:val="false"/>
          <w:color w:val="333333"/>
          <w:sz w:val="21"/>
        </w:rPr>
        <w:t>PCB(Printed Circuit Board)</w:t>
      </w:r>
      <w:r>
        <w:rPr>
          <w:rFonts w:ascii="Calibri" w:hAnsi="Calibri"/>
          <w:b w:val="false"/>
          <w:color w:val="333333"/>
          <w:sz w:val="21"/>
        </w:rPr>
        <w:t>와 유사한 방식으로 제작되는 인터포저입니다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최근에는 </w:t>
      </w:r>
      <w:r>
        <w:rPr>
          <w:rFonts w:eastAsia="맑은 고딕"/>
          <w:b w:val="false"/>
          <w:color w:val="333333"/>
          <w:sz w:val="21"/>
        </w:rPr>
        <w:t xml:space="preserve">FC-BGA(Flip Chip Ball Grid Array) </w:t>
      </w:r>
      <w:r>
        <w:rPr>
          <w:rFonts w:ascii="Calibri" w:hAnsi="Calibri"/>
          <w:b w:val="false"/>
          <w:color w:val="333333"/>
          <w:sz w:val="21"/>
        </w:rPr>
        <w:t>기술의 고도화를 통해 인터포저 역할을 수행하는 유기 기판 기술이 발전하고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특징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대면적 제작 용이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낮은 제조 비용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유연한 설계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용도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 xml:space="preserve">모바일 </w:t>
      </w:r>
      <w:r>
        <w:rPr>
          <w:rFonts w:eastAsia="맑은 고딕"/>
          <w:b w:val="false"/>
          <w:color w:val="333333"/>
          <w:sz w:val="21"/>
        </w:rPr>
        <w:t xml:space="preserve">AP, </w:t>
      </w:r>
      <w:r>
        <w:rPr>
          <w:rFonts w:ascii="Calibri" w:hAnsi="Calibri"/>
          <w:b w:val="false"/>
          <w:color w:val="333333"/>
          <w:sz w:val="21"/>
        </w:rPr>
        <w:t>소비자 가전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중급형 서버용 프로세서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5" w:name="__RefHeading___Toc185_588486335"/>
      <w:bookmarkEnd w:id="5"/>
      <w:r>
        <w:rPr>
          <w:rFonts w:eastAsia="맑은 고딕"/>
          <w:b/>
          <w:color w:val="333333"/>
          <w:sz w:val="24"/>
        </w:rPr>
        <w:t xml:space="preserve">3. </w:t>
      </w:r>
      <w:r>
        <w:rPr>
          <w:rFonts w:ascii="Calibri" w:hAnsi="Calibri" w:eastAsia="맑은 고딕"/>
          <w:b/>
          <w:color w:val="333333"/>
          <w:sz w:val="24"/>
        </w:rPr>
        <w:t xml:space="preserve">핵심 비교 분석 </w:t>
      </w:r>
      <w:r>
        <w:rPr>
          <w:rFonts w:eastAsia="맑은 고딕"/>
          <w:b/>
          <w:color w:val="333333"/>
          <w:sz w:val="24"/>
        </w:rPr>
        <w:t>(Comparative Analysis)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두 기술의 차이점을 물리적 특성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공정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경제성 측면에서 비교한 결과는 다음과 같습니다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Heading3"/>
        <w:rPr/>
      </w:pPr>
      <w:bookmarkStart w:id="6" w:name="__RefHeading___Toc187_588486335"/>
      <w:bookmarkEnd w:id="6"/>
      <w:r>
        <w:rPr>
          <w:rFonts w:eastAsia="맑은 고딕"/>
          <w:b/>
          <w:color w:val="888888"/>
          <w:sz w:val="21"/>
        </w:rPr>
        <w:t xml:space="preserve">3.1 </w:t>
      </w:r>
      <w:r>
        <w:rPr>
          <w:rFonts w:ascii="Calibri" w:hAnsi="Calibri" w:eastAsia="맑은 고딕"/>
          <w:b/>
          <w:color w:val="888888"/>
          <w:sz w:val="21"/>
        </w:rPr>
        <w:t>상세 비교표</w:t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26"/>
        <w:gridCol w:w="3326"/>
        <w:gridCol w:w="3327"/>
      </w:tblGrid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>비교 항목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 xml:space="preserve">실리콘 인터포저 </w:t>
            </w:r>
            <w:r>
              <w:rPr>
                <w:rFonts w:eastAsia="맑은 고딕"/>
                <w:b/>
                <w:color w:val="FFFFFF"/>
                <w:sz w:val="18"/>
              </w:rPr>
              <w:t>(Si Interposer)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 xml:space="preserve">유기 인터포저 </w:t>
            </w:r>
            <w:r>
              <w:rPr>
                <w:rFonts w:eastAsia="맑은 고딕"/>
                <w:b/>
                <w:color w:val="FFFFFF"/>
                <w:sz w:val="18"/>
              </w:rPr>
              <w:t>(Organic Interposer)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기판 재질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Silicon Wafer (Si)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 xml:space="preserve">Organic Dielectric (ABF, PI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등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배선 미세도 </w:t>
            </w:r>
            <w:r>
              <w:rPr>
                <w:rFonts w:eastAsia="맑은 고딕"/>
                <w:b w:val="false"/>
                <w:color w:val="333333"/>
                <w:sz w:val="18"/>
              </w:rPr>
              <w:t>(L/S)**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매우 높음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(Sub-micron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단위 가능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상대적 낮음</w:t>
            </w:r>
            <w:r>
              <w:rPr>
                <w:rFonts w:eastAsia="맑은 고딕"/>
                <w:b w:val="false"/>
                <w:color w:val="333333"/>
                <w:sz w:val="18"/>
              </w:rPr>
              <w:t>** (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수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$\mu m$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단위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연결 기술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TSV (Through Silicon Via)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Micro-bump, Through-hole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열팽창 계수 </w:t>
            </w:r>
            <w:r>
              <w:rPr>
                <w:rFonts w:eastAsia="맑은 고딕"/>
                <w:b w:val="false"/>
                <w:color w:val="333333"/>
                <w:sz w:val="18"/>
              </w:rPr>
              <w:t>(CTE)**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칩과 유사 </w:t>
            </w:r>
            <w:r>
              <w:rPr>
                <w:rFonts w:eastAsia="맑은 고딕"/>
                <w:b w:val="false"/>
                <w:color w:val="333333"/>
                <w:sz w:val="18"/>
              </w:rPr>
              <w:t>(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약 </w:t>
            </w:r>
            <w:r>
              <w:rPr>
                <w:rFonts w:eastAsia="맑은 고딕"/>
                <w:b w:val="false"/>
                <w:color w:val="333333"/>
                <w:sz w:val="18"/>
              </w:rPr>
              <w:t>2.6 ppm/°C) $\rightarrow$ 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열 변형 적음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칩과 차이 큼 </w:t>
            </w:r>
            <w:r>
              <w:rPr>
                <w:rFonts w:eastAsia="맑은 고딕"/>
                <w:b w:val="false"/>
                <w:color w:val="333333"/>
                <w:sz w:val="18"/>
              </w:rPr>
              <w:t>(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약 </w:t>
            </w:r>
            <w:r>
              <w:rPr>
                <w:rFonts w:eastAsia="맑은 고딕"/>
                <w:b w:val="false"/>
                <w:color w:val="333333"/>
                <w:sz w:val="18"/>
              </w:rPr>
              <w:t>12~17 ppm/°C) $\rightarrow$ 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열 변형 위험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전기적 특성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>우수한 신호 전달 및 저손실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>상대적으로 손실 발생 가능성 있음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제조 비용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매우 높음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(Wafer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기반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, TSV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공정 복잡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상대적으로 낮음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(Panel/Large substrate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기반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최대 크기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웨이퍼 크기 제한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(Reticle Limit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영향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대면적화 용이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(Panel Level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가능</w:t>
            </w:r>
            <w:r>
              <w:rPr>
                <w:rFonts w:eastAsia="맑은 고딕"/>
                <w:b w:val="false"/>
                <w:color w:val="333333"/>
                <w:sz w:val="18"/>
              </w:rPr>
              <w:t>) [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출처</w:t>
            </w:r>
            <w:r>
              <w:rPr>
                <w:rFonts w:eastAsia="맑은 고딕"/>
                <w:b w:val="false"/>
                <w:color w:val="333333"/>
                <w:sz w:val="18"/>
              </w:rPr>
              <w:t>: https://www.thelec.kr/news/articleView.html?idxno=28606]</w:t>
            </w:r>
          </w:p>
        </w:tc>
      </w:tr>
    </w:tbl>
    <w:p>
      <w:pPr>
        <w:pStyle w:val="Heading3"/>
        <w:rPr/>
      </w:pPr>
      <w:bookmarkStart w:id="7" w:name="__RefHeading___Toc189_588486335"/>
      <w:bookmarkEnd w:id="7"/>
      <w:r>
        <w:rPr>
          <w:rFonts w:eastAsia="맑은 고딕"/>
          <w:b/>
          <w:color w:val="888888"/>
          <w:sz w:val="21"/>
        </w:rPr>
        <w:t xml:space="preserve">3.2 </w:t>
      </w:r>
      <w:r>
        <w:rPr>
          <w:rFonts w:ascii="Calibri" w:hAnsi="Calibri" w:eastAsia="맑은 고딕"/>
          <w:b/>
          <w:color w:val="888888"/>
          <w:sz w:val="21"/>
        </w:rPr>
        <w:t>심층 분석 항목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#### 1 </w:t>
      </w:r>
      <w:r>
        <w:rPr>
          <w:rFonts w:ascii="Calibri" w:hAnsi="Calibri"/>
          <w:b w:val="false"/>
          <w:color w:val="333333"/>
          <w:sz w:val="21"/>
        </w:rPr>
        <w:t xml:space="preserve">신호 무결성 및 미세 피치 </w:t>
      </w:r>
      <w:r>
        <w:rPr>
          <w:rFonts w:eastAsia="맑은 고딕"/>
          <w:b w:val="false"/>
          <w:color w:val="333333"/>
          <w:sz w:val="21"/>
        </w:rPr>
        <w:t>(Signal Integrity &amp; Fine Pitch)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실리콘 인터포저는 반도체 노광 공정을 그대로 활용하므로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유기 인터포저가 따라올 수 없는 수준의 미세 회로</w:t>
      </w:r>
      <w:r>
        <w:rPr>
          <w:rFonts w:eastAsia="맑은 고딕"/>
          <w:b w:val="false"/>
          <w:color w:val="333333"/>
          <w:sz w:val="21"/>
        </w:rPr>
        <w:t>(Fine Pitch)</w:t>
      </w:r>
      <w:r>
        <w:rPr>
          <w:rFonts w:ascii="Calibri" w:hAnsi="Calibri"/>
          <w:b w:val="false"/>
          <w:color w:val="333333"/>
          <w:sz w:val="21"/>
        </w:rPr>
        <w:t>를 구현할 수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이는 </w:t>
      </w:r>
      <w:r>
        <w:rPr>
          <w:rFonts w:eastAsia="맑은 고딕"/>
          <w:b w:val="false"/>
          <w:color w:val="333333"/>
          <w:sz w:val="21"/>
        </w:rPr>
        <w:t>HBM</w:t>
      </w:r>
      <w:r>
        <w:rPr>
          <w:rFonts w:ascii="Calibri" w:hAnsi="Calibri"/>
          <w:b w:val="false"/>
          <w:color w:val="333333"/>
          <w:sz w:val="21"/>
        </w:rPr>
        <w:t>과 같이 수천 개의 데이터 통로가 필요한 고대역폭 메모리 인터페이스 구현에 필수적입니다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#### 2 </w:t>
      </w:r>
      <w:r>
        <w:rPr>
          <w:rFonts w:ascii="Calibri" w:hAnsi="Calibri"/>
          <w:b w:val="false"/>
          <w:color w:val="333333"/>
          <w:sz w:val="21"/>
        </w:rPr>
        <w:t xml:space="preserve">열 관리 및 신뢰성 </w:t>
      </w:r>
      <w:r>
        <w:rPr>
          <w:rFonts w:eastAsia="맑은 고딕"/>
          <w:b w:val="false"/>
          <w:color w:val="333333"/>
          <w:sz w:val="21"/>
        </w:rPr>
        <w:t>(Thermal Management &amp; Reliability)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실리콘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칩</w:t>
      </w:r>
      <w:r>
        <w:rPr>
          <w:rFonts w:eastAsia="맑은 고딕"/>
          <w:b w:val="false"/>
          <w:color w:val="333333"/>
          <w:sz w:val="21"/>
        </w:rPr>
        <w:t>(Silicon)</w:t>
      </w:r>
      <w:r>
        <w:rPr>
          <w:rFonts w:ascii="Calibri" w:hAnsi="Calibri"/>
          <w:b w:val="false"/>
          <w:color w:val="333333"/>
          <w:sz w:val="21"/>
        </w:rPr>
        <w:t>과 인터포저의 재질이 동일하여 열팽창 계수</w:t>
      </w:r>
      <w:r>
        <w:rPr>
          <w:rFonts w:eastAsia="맑은 고딕"/>
          <w:b w:val="false"/>
          <w:color w:val="333333"/>
          <w:sz w:val="21"/>
        </w:rPr>
        <w:t xml:space="preserve">(CTE, Coefficient of Thermal Expansion) </w:t>
      </w:r>
      <w:r>
        <w:rPr>
          <w:rFonts w:ascii="Calibri" w:hAnsi="Calibri"/>
          <w:b w:val="false"/>
          <w:color w:val="333333"/>
          <w:sz w:val="21"/>
        </w:rPr>
        <w:t>차이에 의한 응력</w:t>
      </w:r>
      <w:r>
        <w:rPr>
          <w:rFonts w:eastAsia="맑은 고딕"/>
          <w:b w:val="false"/>
          <w:color w:val="333333"/>
          <w:sz w:val="21"/>
        </w:rPr>
        <w:t>(Stress)</w:t>
      </w:r>
      <w:r>
        <w:rPr>
          <w:rFonts w:ascii="Calibri" w:hAnsi="Calibri"/>
          <w:b w:val="false"/>
          <w:color w:val="333333"/>
          <w:sz w:val="21"/>
        </w:rPr>
        <w:t>이 매우 적습니다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이는 고온 환경에서의 패키지 신뢰성을 높여줍니다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https://www.wiseguyreports.com/ko/reports/3d-interposer-market].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유기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 xml:space="preserve">칩과 기판 간의 </w:t>
      </w:r>
      <w:r>
        <w:rPr>
          <w:rFonts w:eastAsia="맑은 고딕"/>
          <w:b w:val="false"/>
          <w:color w:val="333333"/>
          <w:sz w:val="21"/>
        </w:rPr>
        <w:t xml:space="preserve">CTE </w:t>
      </w:r>
      <w:r>
        <w:rPr>
          <w:rFonts w:ascii="Calibri" w:hAnsi="Calibri"/>
          <w:b w:val="false"/>
          <w:color w:val="333333"/>
          <w:sz w:val="21"/>
        </w:rPr>
        <w:t>차이로 인해 열 사이클</w:t>
      </w:r>
      <w:r>
        <w:rPr>
          <w:rFonts w:eastAsia="맑은 고딕"/>
          <w:b w:val="false"/>
          <w:color w:val="333333"/>
          <w:sz w:val="21"/>
        </w:rPr>
        <w:t xml:space="preserve">(Thermal Cycling) </w:t>
      </w:r>
      <w:r>
        <w:rPr>
          <w:rFonts w:ascii="Calibri" w:hAnsi="Calibri"/>
          <w:b w:val="false"/>
          <w:color w:val="333333"/>
          <w:sz w:val="21"/>
        </w:rPr>
        <w:t>발생 시 범프</w:t>
      </w:r>
      <w:r>
        <w:rPr>
          <w:rFonts w:eastAsia="맑은 고딕"/>
          <w:b w:val="false"/>
          <w:color w:val="333333"/>
          <w:sz w:val="21"/>
        </w:rPr>
        <w:t xml:space="preserve">(Bump) </w:t>
      </w:r>
      <w:r>
        <w:rPr>
          <w:rFonts w:ascii="Calibri" w:hAnsi="Calibri"/>
          <w:b w:val="false"/>
          <w:color w:val="333333"/>
          <w:sz w:val="21"/>
        </w:rPr>
        <w:t>탈락이나 기판 휨</w:t>
      </w:r>
      <w:r>
        <w:rPr>
          <w:rFonts w:eastAsia="맑은 고딕"/>
          <w:b w:val="false"/>
          <w:color w:val="333333"/>
          <w:sz w:val="21"/>
        </w:rPr>
        <w:t xml:space="preserve">(Warpage) </w:t>
      </w:r>
      <w:r>
        <w:rPr>
          <w:rFonts w:ascii="Calibri" w:hAnsi="Calibri"/>
          <w:b w:val="false"/>
          <w:color w:val="333333"/>
          <w:sz w:val="21"/>
        </w:rPr>
        <w:t>현상이 발생할 수 있어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이를 제어하기 위한 고성능 소재 개발이 병행되고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#### 3 </w:t>
      </w:r>
      <w:r>
        <w:rPr>
          <w:rFonts w:ascii="Calibri" w:hAnsi="Calibri"/>
          <w:b w:val="false"/>
          <w:color w:val="333333"/>
          <w:sz w:val="21"/>
        </w:rPr>
        <w:t xml:space="preserve">경제성 및 확장성 </w:t>
      </w:r>
      <w:r>
        <w:rPr>
          <w:rFonts w:eastAsia="맑은 고딕"/>
          <w:b w:val="false"/>
          <w:color w:val="333333"/>
          <w:sz w:val="21"/>
        </w:rPr>
        <w:t>(Cost &amp; Scalability)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유기 인터포저는 대면적 기판</w:t>
      </w:r>
      <w:r>
        <w:rPr>
          <w:rFonts w:eastAsia="맑은 고딕"/>
          <w:b w:val="false"/>
          <w:color w:val="333333"/>
          <w:sz w:val="21"/>
        </w:rPr>
        <w:t xml:space="preserve">(Panel Level) </w:t>
      </w:r>
      <w:r>
        <w:rPr>
          <w:rFonts w:ascii="Calibri" w:hAnsi="Calibri"/>
          <w:b w:val="false"/>
          <w:color w:val="333333"/>
          <w:sz w:val="21"/>
        </w:rPr>
        <w:t>공정이 가능하여 생산 단가를 획기적으로 낮출 수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반면 실리콘 인터포저는 웨이퍼 크기 및 </w:t>
      </w:r>
      <w:r>
        <w:rPr>
          <w:rFonts w:eastAsia="맑은 고딕"/>
          <w:b w:val="false"/>
          <w:color w:val="333333"/>
          <w:sz w:val="21"/>
        </w:rPr>
        <w:t xml:space="preserve">TSV </w:t>
      </w:r>
      <w:r>
        <w:rPr>
          <w:rFonts w:ascii="Calibri" w:hAnsi="Calibri"/>
          <w:b w:val="false"/>
          <w:color w:val="333333"/>
          <w:sz w:val="21"/>
        </w:rPr>
        <w:t>공정 비용으로 인해 고부가가치 제품에 한정되어 사용됩니다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8" w:name="__RefHeading___Toc191_588486335"/>
      <w:bookmarkEnd w:id="8"/>
      <w:r>
        <w:rPr>
          <w:rFonts w:eastAsia="맑은 고딕"/>
          <w:b/>
          <w:color w:val="333333"/>
          <w:sz w:val="24"/>
        </w:rPr>
        <w:t xml:space="preserve">4. </w:t>
      </w:r>
      <w:r>
        <w:rPr>
          <w:rFonts w:ascii="Calibri" w:hAnsi="Calibri" w:eastAsia="맑은 고딕"/>
          <w:b/>
          <w:color w:val="333333"/>
          <w:sz w:val="24"/>
        </w:rPr>
        <w:t>시장 동향 및 미래 전망</w:t>
      </w:r>
    </w:p>
    <w:p>
      <w:pPr>
        <w:pStyle w:val="Heading3"/>
        <w:rPr/>
      </w:pPr>
      <w:bookmarkStart w:id="9" w:name="__RefHeading___Toc193_588486335"/>
      <w:bookmarkEnd w:id="9"/>
      <w:r>
        <w:rPr>
          <w:rFonts w:eastAsia="맑은 고딕"/>
          <w:b/>
          <w:color w:val="888888"/>
          <w:sz w:val="21"/>
        </w:rPr>
        <w:t xml:space="preserve">4.1 </w:t>
      </w:r>
      <w:r>
        <w:rPr>
          <w:rFonts w:ascii="Calibri" w:hAnsi="Calibri" w:eastAsia="맑은 고딕"/>
          <w:b/>
          <w:color w:val="888888"/>
          <w:sz w:val="21"/>
        </w:rPr>
        <w:t>시장 트렌드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현재 </w:t>
      </w:r>
      <w:r>
        <w:rPr>
          <w:rFonts w:eastAsia="맑은 고딕"/>
          <w:b w:val="false"/>
          <w:color w:val="333333"/>
          <w:sz w:val="21"/>
        </w:rPr>
        <w:t xml:space="preserve">AI </w:t>
      </w:r>
      <w:r>
        <w:rPr>
          <w:rFonts w:ascii="Calibri" w:hAnsi="Calibri"/>
          <w:b w:val="false"/>
          <w:color w:val="333333"/>
          <w:sz w:val="21"/>
        </w:rPr>
        <w:t xml:space="preserve">및 데이터센터 시장의 폭발적 성장으로 인해 </w:t>
      </w:r>
      <w:r>
        <w:rPr>
          <w:rFonts w:ascii="Calibri" w:hAnsi="Calibri"/>
          <w:b/>
          <w:color w:val="333333"/>
          <w:sz w:val="21"/>
        </w:rPr>
        <w:t xml:space="preserve">실리콘 인터포저 기반의 </w:t>
      </w:r>
      <w:r>
        <w:rPr>
          <w:rFonts w:eastAsia="맑은 고딕"/>
          <w:b/>
          <w:color w:val="333333"/>
          <w:sz w:val="21"/>
        </w:rPr>
        <w:t xml:space="preserve">2.5D </w:t>
      </w:r>
      <w:r>
        <w:rPr>
          <w:rFonts w:ascii="Calibri" w:hAnsi="Calibri"/>
          <w:b/>
          <w:color w:val="333333"/>
          <w:sz w:val="21"/>
        </w:rPr>
        <w:t>패키징</w:t>
      </w:r>
      <w:r>
        <w:rPr>
          <w:rFonts w:eastAsia="맑은 고딕"/>
          <w:b/>
          <w:color w:val="333333"/>
          <w:sz w:val="21"/>
        </w:rPr>
        <w:t>(</w:t>
      </w:r>
      <w:r>
        <w:rPr>
          <w:rFonts w:ascii="Calibri" w:hAnsi="Calibri"/>
          <w:b/>
          <w:color w:val="333333"/>
          <w:sz w:val="21"/>
        </w:rPr>
        <w:t>예</w:t>
      </w:r>
      <w:r>
        <w:rPr>
          <w:rFonts w:eastAsia="맑은 고딕"/>
          <w:b/>
          <w:color w:val="333333"/>
          <w:sz w:val="21"/>
        </w:rPr>
        <w:t>: TSMC</w:t>
      </w:r>
      <w:r>
        <w:rPr>
          <w:rFonts w:ascii="Calibri" w:hAnsi="Calibri"/>
          <w:b/>
          <w:color w:val="333333"/>
          <w:sz w:val="21"/>
        </w:rPr>
        <w:t xml:space="preserve">의 </w:t>
      </w:r>
      <w:r>
        <w:rPr>
          <w:rFonts w:eastAsia="맑은 고딕"/>
          <w:b/>
          <w:color w:val="333333"/>
          <w:sz w:val="21"/>
        </w:rPr>
        <w:t>CoWoS)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수요가 급증하고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>하지만 비용 절감과 대면적화 요구에 따라 다음과 같은 기술적 변곡점이 나타나고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1.  </w:t>
      </w:r>
      <w:r>
        <w:rPr>
          <w:rFonts w:eastAsia="맑은 고딕"/>
          <w:b/>
          <w:color w:val="333333"/>
          <w:sz w:val="21"/>
        </w:rPr>
        <w:t>Hybrid Approach: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실리콘의 미세 피치와 유기 기판의 대면적 이점을 결합하려는 시도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2.  </w:t>
      </w:r>
      <w:r>
        <w:rPr>
          <w:rFonts w:eastAsia="맑은 고딕"/>
          <w:b/>
          <w:color w:val="333333"/>
          <w:sz w:val="21"/>
        </w:rPr>
        <w:t>Organic Interposer</w:t>
      </w:r>
      <w:r>
        <w:rPr>
          <w:rFonts w:ascii="Calibri" w:hAnsi="Calibri"/>
          <w:b/>
          <w:color w:val="333333"/>
          <w:sz w:val="21"/>
        </w:rPr>
        <w:t>의 고도화</w:t>
      </w:r>
      <w:r>
        <w:rPr>
          <w:rFonts w:eastAsia="맑은 고딕"/>
          <w:b/>
          <w:color w:val="333333"/>
          <w:sz w:val="21"/>
        </w:rPr>
        <w:t>: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유기 기판의 미세 회로 구현 능력을 높여 실리콘 인터포저를 대체하려는 연구 활발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3.  </w:t>
      </w:r>
      <w:r>
        <w:rPr>
          <w:rFonts w:ascii="Calibri" w:hAnsi="Calibri"/>
          <w:b/>
          <w:color w:val="333333"/>
          <w:sz w:val="21"/>
        </w:rPr>
        <w:t>신소재 도입</w:t>
      </w:r>
      <w:r>
        <w:rPr>
          <w:rFonts w:eastAsia="맑은 고딕"/>
          <w:b/>
          <w:color w:val="333333"/>
          <w:sz w:val="21"/>
        </w:rPr>
        <w:t>: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탄소 나노튜브</w:t>
      </w:r>
      <w:r>
        <w:rPr>
          <w:rFonts w:eastAsia="맑은 고딕"/>
          <w:b w:val="false"/>
          <w:color w:val="333333"/>
          <w:sz w:val="21"/>
        </w:rPr>
        <w:t>(CNT)</w:t>
      </w:r>
      <w:r>
        <w:rPr>
          <w:rFonts w:ascii="Calibri" w:hAnsi="Calibri"/>
          <w:b w:val="false"/>
          <w:color w:val="333333"/>
          <w:sz w:val="21"/>
        </w:rPr>
        <w:t>나 그래핀과 같은 새로운 인터커넥트 재료를 활용하여 전기적</w:t>
      </w:r>
      <w:r>
        <w:rPr>
          <w:rFonts w:eastAsia="맑은 고딕"/>
          <w:b w:val="false"/>
          <w:color w:val="333333"/>
          <w:sz w:val="21"/>
        </w:rPr>
        <w:t>/</w:t>
      </w:r>
      <w:r>
        <w:rPr>
          <w:rFonts w:ascii="Calibri" w:hAnsi="Calibri"/>
          <w:b w:val="false"/>
          <w:color w:val="333333"/>
          <w:sz w:val="21"/>
        </w:rPr>
        <w:t xml:space="preserve">열적 특성을 개선하려는 움직임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https://www.wiseguyreports.com/ko/reports/3d-interposer-market].</w:t>
      </w:r>
    </w:p>
    <w:p>
      <w:pPr>
        <w:pStyle w:val="Heading3"/>
        <w:rPr/>
      </w:pPr>
      <w:bookmarkStart w:id="10" w:name="__RefHeading___Toc195_588486335"/>
      <w:bookmarkEnd w:id="10"/>
      <w:r>
        <w:rPr>
          <w:rFonts w:eastAsia="맑은 고딕"/>
          <w:b/>
          <w:color w:val="888888"/>
          <w:sz w:val="21"/>
        </w:rPr>
        <w:t xml:space="preserve">4.2 </w:t>
      </w:r>
      <w:r>
        <w:rPr>
          <w:rFonts w:ascii="Calibri" w:hAnsi="Calibri" w:eastAsia="맑은 고딕"/>
          <w:b/>
          <w:color w:val="888888"/>
          <w:sz w:val="21"/>
        </w:rPr>
        <w:t>크레셈</w:t>
      </w:r>
      <w:r>
        <w:rPr>
          <w:rFonts w:eastAsia="맑은 고딕"/>
          <w:b/>
          <w:color w:val="888888"/>
          <w:sz w:val="21"/>
        </w:rPr>
        <w:t>(CRESSEM)</w:t>
      </w:r>
      <w:r>
        <w:rPr>
          <w:rFonts w:ascii="Calibri" w:hAnsi="Calibri" w:eastAsia="맑은 고딕"/>
          <w:b/>
          <w:color w:val="888888"/>
          <w:sz w:val="21"/>
        </w:rPr>
        <w:t xml:space="preserve">의 대응 방향 </w:t>
      </w:r>
      <w:r>
        <w:rPr>
          <w:rFonts w:eastAsia="맑은 고딕"/>
          <w:b/>
          <w:color w:val="888888"/>
          <w:sz w:val="21"/>
        </w:rPr>
        <w:t>(</w:t>
      </w:r>
      <w:r>
        <w:rPr>
          <w:rFonts w:ascii="Calibri" w:hAnsi="Calibri" w:eastAsia="맑은 고딕"/>
          <w:b/>
          <w:color w:val="888888"/>
          <w:sz w:val="21"/>
        </w:rPr>
        <w:t>제언</w:t>
      </w:r>
      <w:r>
        <w:rPr>
          <w:rFonts w:eastAsia="맑은 고딕"/>
          <w:b/>
          <w:color w:val="888888"/>
          <w:sz w:val="21"/>
        </w:rPr>
        <w:t>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당사의 검사장비 솔루션 관점에서 볼 때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인터포저 기술의 변화는 검사 난이도의 변화를 의미합니다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실리콘 인터포저 대응</w:t>
      </w:r>
      <w:r>
        <w:rPr>
          <w:rFonts w:eastAsia="맑은 고딕"/>
          <w:b w:val="false"/>
          <w:color w:val="333333"/>
          <w:sz w:val="21"/>
        </w:rPr>
        <w:t xml:space="preserve">:** TSV </w:t>
      </w:r>
      <w:r>
        <w:rPr>
          <w:rFonts w:ascii="Calibri" w:hAnsi="Calibri"/>
          <w:b w:val="false"/>
          <w:color w:val="333333"/>
          <w:sz w:val="21"/>
        </w:rPr>
        <w:t xml:space="preserve">내부 결함 및 미세 범프의 정밀 검사를 위한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고해상도 광학 검사</w:t>
      </w:r>
      <w:r>
        <w:rPr>
          <w:rFonts w:eastAsia="맑은 고딕"/>
          <w:b w:val="false"/>
          <w:color w:val="333333"/>
          <w:sz w:val="21"/>
        </w:rPr>
        <w:t xml:space="preserve">(High-resolution Optical Inspection)** </w:t>
      </w:r>
      <w:r>
        <w:rPr>
          <w:rFonts w:ascii="Calibri" w:hAnsi="Calibri"/>
          <w:b w:val="false"/>
          <w:color w:val="333333"/>
          <w:sz w:val="21"/>
        </w:rPr>
        <w:t xml:space="preserve">및 </w:t>
      </w:r>
      <w:r>
        <w:rPr>
          <w:rFonts w:eastAsia="맑은 고딕"/>
          <w:b w:val="false"/>
          <w:color w:val="333333"/>
          <w:sz w:val="21"/>
        </w:rPr>
        <w:t xml:space="preserve">**3D </w:t>
      </w:r>
      <w:r>
        <w:rPr>
          <w:rFonts w:ascii="Calibri" w:hAnsi="Calibri"/>
          <w:b w:val="false"/>
          <w:color w:val="333333"/>
          <w:sz w:val="21"/>
        </w:rPr>
        <w:t>측정 기술</w:t>
      </w:r>
      <w:r>
        <w:rPr>
          <w:rFonts w:eastAsia="맑은 고딕"/>
          <w:b w:val="false"/>
          <w:color w:val="333333"/>
          <w:sz w:val="21"/>
        </w:rPr>
        <w:t xml:space="preserve">** </w:t>
      </w:r>
      <w:r>
        <w:rPr>
          <w:rFonts w:ascii="Calibri" w:hAnsi="Calibri"/>
          <w:b w:val="false"/>
          <w:color w:val="333333"/>
          <w:sz w:val="21"/>
        </w:rPr>
        <w:t>강화 필요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유기 인터포저 대응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 xml:space="preserve">대면적 기판의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휨</w:t>
      </w:r>
      <w:r>
        <w:rPr>
          <w:rFonts w:eastAsia="맑은 고딕"/>
          <w:b w:val="false"/>
          <w:color w:val="333333"/>
          <w:sz w:val="21"/>
        </w:rPr>
        <w:t xml:space="preserve">(Warpage) </w:t>
      </w:r>
      <w:r>
        <w:rPr>
          <w:rFonts w:ascii="Calibri" w:hAnsi="Calibri"/>
          <w:b w:val="false"/>
          <w:color w:val="333333"/>
          <w:sz w:val="21"/>
        </w:rPr>
        <w:t>측정</w:t>
      </w:r>
      <w:r>
        <w:rPr>
          <w:rFonts w:eastAsia="맑은 고딕"/>
          <w:b w:val="false"/>
          <w:color w:val="333333"/>
          <w:sz w:val="21"/>
        </w:rPr>
        <w:t xml:space="preserve">** </w:t>
      </w:r>
      <w:r>
        <w:rPr>
          <w:rFonts w:ascii="Calibri" w:hAnsi="Calibri"/>
          <w:b w:val="false"/>
          <w:color w:val="333333"/>
          <w:sz w:val="21"/>
        </w:rPr>
        <w:t xml:space="preserve">및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회로 패턴의 연속성 검사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 xml:space="preserve">를 위한 대면적 스캔 기술 및 </w:t>
      </w:r>
      <w:r>
        <w:rPr>
          <w:rFonts w:eastAsia="맑은 고딕"/>
          <w:b w:val="false"/>
          <w:color w:val="333333"/>
          <w:sz w:val="21"/>
        </w:rPr>
        <w:t xml:space="preserve">AI </w:t>
      </w:r>
      <w:r>
        <w:rPr>
          <w:rFonts w:ascii="Calibri" w:hAnsi="Calibri"/>
          <w:b w:val="false"/>
          <w:color w:val="333333"/>
          <w:sz w:val="21"/>
        </w:rPr>
        <w:t>기반 비전 알고리즘 적용 필요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11" w:name="__RefHeading___Toc197_588486335"/>
      <w:bookmarkEnd w:id="11"/>
      <w:r>
        <w:rPr>
          <w:rFonts w:eastAsia="맑은 고딕"/>
          <w:b/>
          <w:color w:val="333333"/>
          <w:sz w:val="24"/>
        </w:rPr>
        <w:t xml:space="preserve">5. </w:t>
      </w:r>
      <w:r>
        <w:rPr>
          <w:rFonts w:ascii="Calibri" w:hAnsi="Calibri" w:eastAsia="맑은 고딕"/>
          <w:b/>
          <w:color w:val="333333"/>
          <w:sz w:val="24"/>
        </w:rPr>
        <w:t xml:space="preserve">결론 </w:t>
      </w:r>
      <w:r>
        <w:rPr>
          <w:rFonts w:eastAsia="맑은 고딕"/>
          <w:b/>
          <w:color w:val="333333"/>
          <w:sz w:val="24"/>
        </w:rPr>
        <w:t>(Conclusion)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실리콘 인터포저와 유기 인터포저는 상호 배타적인 관계가 아닌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/>
          <w:color w:val="333333"/>
          <w:sz w:val="21"/>
        </w:rPr>
        <w:t>성능과 비용의 트레이드오프</w:t>
      </w:r>
      <w:r>
        <w:rPr>
          <w:rFonts w:eastAsia="맑은 고딕"/>
          <w:b/>
          <w:color w:val="333333"/>
          <w:sz w:val="21"/>
        </w:rPr>
        <w:t>(Trade-off)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관계에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초고성능</w:t>
      </w:r>
      <w:r>
        <w:rPr>
          <w:rFonts w:eastAsia="맑은 고딕"/>
          <w:b w:val="false"/>
          <w:color w:val="333333"/>
          <w:sz w:val="21"/>
        </w:rPr>
        <w:t>/</w:t>
      </w:r>
      <w:r>
        <w:rPr>
          <w:rFonts w:ascii="Calibri" w:hAnsi="Calibri"/>
          <w:b w:val="false"/>
          <w:color w:val="333333"/>
          <w:sz w:val="21"/>
        </w:rPr>
        <w:t>초미세 연결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 xml:space="preserve">이 필수적인 </w:t>
      </w:r>
      <w:r>
        <w:rPr>
          <w:rFonts w:eastAsia="맑은 고딕"/>
          <w:b w:val="false"/>
          <w:color w:val="333333"/>
          <w:sz w:val="21"/>
        </w:rPr>
        <w:t xml:space="preserve">AI/HPC </w:t>
      </w:r>
      <w:r>
        <w:rPr>
          <w:rFonts w:ascii="Calibri" w:hAnsi="Calibri"/>
          <w:b w:val="false"/>
          <w:color w:val="333333"/>
          <w:sz w:val="21"/>
        </w:rPr>
        <w:t xml:space="preserve">분야에서는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실리콘 인터포저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가 주도권을 유지할 것입니다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 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비용 효율성 및 대면적화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 xml:space="preserve">가 중요한 일반 컴퓨팅 및 모바일 분야에서는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유기 인터포저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의 채택 비중이 지속적으로 확대될 전망입니다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Calibri" w:hAnsi="Calibri"/>
          <w:b w:val="false"/>
          <w:color w:val="333333"/>
          <w:sz w:val="21"/>
        </w:rPr>
        <w:t>따라서 향후 반도체 검사 장비 시장은 실리콘의 미세 결함 검사와 유기 기판의 대면적</w:t>
      </w:r>
      <w:r>
        <w:rPr>
          <w:rFonts w:eastAsia="맑은 고딕"/>
          <w:b w:val="false"/>
          <w:color w:val="333333"/>
          <w:sz w:val="21"/>
        </w:rPr>
        <w:t>/</w:t>
      </w:r>
      <w:r>
        <w:rPr>
          <w:rFonts w:ascii="Calibri" w:hAnsi="Calibri"/>
          <w:b w:val="false"/>
          <w:color w:val="333333"/>
          <w:sz w:val="21"/>
        </w:rPr>
        <w:t>신뢰성 검사라는 두 가지 핵심 기술 축을 동시에 확보해야 합니다</w:t>
      </w:r>
      <w:r>
        <w:rPr>
          <w:rFonts w:eastAsia="맑은 고딕"/>
          <w:b w:val="false"/>
          <w:color w:val="333333"/>
          <w:sz w:val="21"/>
        </w:rPr>
        <w:t>.</w:t>
      </w:r>
    </w:p>
    <w:sectPr>
      <w:headerReference w:type="default" r:id="rId3"/>
      <w:footerReference w:type="default" r:id="rId4"/>
      <w:type w:val="nextPage"/>
      <w:pgSz w:w="11906" w:h="16838"/>
      <w:pgMar w:left="964" w:right="964" w:gutter="0" w:header="720" w:top="1361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DejaVu San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center" w:pos="4989" w:leader="none"/>
        <w:tab w:val="right" w:pos="9360" w:leader="none"/>
        <w:tab w:val="right" w:pos="9978" w:leader="none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ab/>
    </w:r>
    <w:r>
      <w:rPr/>
      <w:drawing>
        <wp:inline distT="0" distB="0" distL="0" distR="0">
          <wp:extent cx="935990" cy="229235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2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>
        <w:b w:val="false"/>
        <w:color w:val="888888"/>
        <w:sz w:val="16"/>
      </w:rPr>
      <w:t xml:space="preserve">2026.05.29  |  CTO </w:t>
    </w:r>
    <w:r>
      <w:rPr>
        <w:rFonts w:ascii="Calibri" w:hAnsi="Calibri"/>
        <w:b w:val="false"/>
        <w:color w:val="888888"/>
        <w:sz w:val="16"/>
      </w:rPr>
      <w:t>유상혁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2" w:color="EA5405"/>
      </w:pBdr>
      <w:tabs>
        <w:tab w:val="center" w:pos="4680" w:leader="none"/>
        <w:tab w:val="right" w:pos="9360" w:leader="none"/>
        <w:tab w:val="right" w:pos="9978" w:leader="none"/>
      </w:tabs>
      <w:rPr/>
    </w:pPr>
    <w:r>
      <w:rPr>
        <w:rFonts w:eastAsia="맑은 고딕"/>
        <w:b/>
        <w:color w:val="888888"/>
        <w:sz w:val="18"/>
      </w:rPr>
      <w:t xml:space="preserve">CRESSEM  |  </w:t>
    </w:r>
    <w:r>
      <w:rPr>
        <w:rFonts w:ascii="Calibri" w:hAnsi="Calibri"/>
        <w:b/>
        <w:color w:val="888888"/>
        <w:sz w:val="18"/>
      </w:rPr>
      <w:t>실리콘 인터포저</w:t>
    </w:r>
    <w:r>
      <w:rPr>
        <w:rFonts w:eastAsia="맑은 고딕"/>
        <w:b/>
        <w:color w:val="888888"/>
        <w:sz w:val="18"/>
      </w:rPr>
      <w:t xml:space="preserve">(Si Interposer) vs </w:t>
    </w:r>
    <w:r>
      <w:rPr>
        <w:rFonts w:ascii="Calibri" w:hAnsi="Calibri"/>
        <w:b/>
        <w:color w:val="888888"/>
        <w:sz w:val="18"/>
      </w:rPr>
      <w:t>유기 인터포저</w:t>
    </w:r>
    <w:r>
      <w:rPr>
        <w:rFonts w:eastAsia="맑은 고딕"/>
        <w:b/>
        <w:color w:val="888888"/>
        <w:sz w:val="18"/>
      </w:rPr>
      <w:t>(</w:t>
    </w:r>
    <w:r>
      <w:rPr/>
      <w:tab/>
    </w:r>
    <w:r>
      <w:rPr>
        <w:b/>
        <w:color w:val="EA5405"/>
        <w:sz w:val="18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맑은 고딕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ts1">
    <w:name w:val="TOC 1"/>
    <w:basedOn w:val="Index"/>
    <w:pPr>
      <w:tabs>
        <w:tab w:val="clear" w:pos="720"/>
        <w:tab w:val="right" w:pos="9978" w:leader="dot"/>
      </w:tabs>
      <w:ind w:left="0" w:hanging="0"/>
    </w:pPr>
    <w:rPr/>
  </w:style>
  <w:style w:type="paragraph" w:styleId="Contents2">
    <w:name w:val="TOC 2"/>
    <w:basedOn w:val="Index"/>
    <w:pPr>
      <w:tabs>
        <w:tab w:val="clear" w:pos="720"/>
        <w:tab w:val="right" w:pos="9695" w:leader="dot"/>
      </w:tabs>
      <w:ind w:left="283" w:hanging="0"/>
    </w:pPr>
    <w:rPr/>
  </w:style>
  <w:style w:type="paragraph" w:styleId="Contents3">
    <w:name w:val="TOC 3"/>
    <w:basedOn w:val="Index"/>
    <w:pPr>
      <w:tabs>
        <w:tab w:val="clear" w:pos="720"/>
        <w:tab w:val="right" w:pos="9411" w:leader="dot"/>
      </w:tabs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LibreOffice/7.4.7.2$Linux_AARCH64 LibreOffice_project/40$Build-2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2026-05-29T02:02:20Z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